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Default="00FF4AAE" w:rsidP="00C5261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it-IT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584AE4FC" w:rsidR="00FF4AAE" w:rsidRPr="0058214A" w:rsidRDefault="00FF4AAE" w:rsidP="00C526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7CF1D302" w14:textId="6D67DD7F" w:rsidR="007E6E53" w:rsidRPr="001F2796" w:rsidRDefault="007E6E53" w:rsidP="007E6E53">
      <w:pPr>
        <w:jc w:val="both"/>
        <w:rPr>
          <w:rFonts w:eastAsia="Times New Roman" w:cstheme="minorHAnsi"/>
          <w:b/>
          <w:bCs/>
          <w:sz w:val="26"/>
          <w:szCs w:val="26"/>
        </w:rPr>
      </w:pPr>
      <w:bookmarkStart w:id="0" w:name="_Hlk65683702"/>
      <w:r w:rsidRPr="001F2796">
        <w:rPr>
          <w:rFonts w:eastAsia="Times New Roman" w:cstheme="minorHAnsi"/>
          <w:b/>
          <w:bCs/>
          <w:sz w:val="26"/>
          <w:szCs w:val="26"/>
        </w:rPr>
        <w:t xml:space="preserve">EDITORIA: Riffeser (Fieg), condivisione delle dichiarazioni del </w:t>
      </w:r>
      <w:r w:rsidR="001F2796" w:rsidRPr="001F2796">
        <w:rPr>
          <w:rFonts w:eastAsia="Times New Roman" w:cstheme="minorHAnsi"/>
          <w:b/>
          <w:bCs/>
          <w:sz w:val="26"/>
          <w:szCs w:val="26"/>
        </w:rPr>
        <w:t>Presidente dei Senatori di Forza Italia</w:t>
      </w:r>
      <w:r w:rsidRPr="001F2796">
        <w:rPr>
          <w:rFonts w:eastAsia="Times New Roman" w:cstheme="minorHAnsi"/>
          <w:b/>
          <w:bCs/>
          <w:sz w:val="26"/>
          <w:szCs w:val="26"/>
        </w:rPr>
        <w:t xml:space="preserve"> Bernini</w:t>
      </w:r>
    </w:p>
    <w:p w14:paraId="7832005C" w14:textId="31B70744" w:rsidR="007E6E53" w:rsidRDefault="007E6E53" w:rsidP="007E6E53">
      <w:pPr>
        <w:jc w:val="both"/>
        <w:rPr>
          <w:rFonts w:eastAsia="Times New Roman" w:cstheme="minorHAnsi"/>
          <w:i/>
          <w:iCs/>
          <w:sz w:val="24"/>
          <w:szCs w:val="24"/>
        </w:rPr>
      </w:pPr>
      <w:r w:rsidRPr="007E6E53">
        <w:rPr>
          <w:rFonts w:eastAsia="Times New Roman" w:cstheme="minorHAnsi"/>
          <w:i/>
          <w:iCs/>
          <w:sz w:val="24"/>
          <w:szCs w:val="24"/>
        </w:rPr>
        <w:t>Interventi per l</w:t>
      </w:r>
      <w:r>
        <w:rPr>
          <w:rFonts w:eastAsia="Times New Roman" w:cstheme="minorHAnsi"/>
          <w:i/>
          <w:iCs/>
          <w:sz w:val="24"/>
          <w:szCs w:val="24"/>
        </w:rPr>
        <w:t>’</w:t>
      </w:r>
      <w:r w:rsidRPr="007E6E53">
        <w:rPr>
          <w:rFonts w:eastAsia="Times New Roman" w:cstheme="minorHAnsi"/>
          <w:i/>
          <w:iCs/>
          <w:sz w:val="24"/>
          <w:szCs w:val="24"/>
        </w:rPr>
        <w:t>editoria on line e cartacea nel decreto sostegno e nel Recovery plan</w:t>
      </w:r>
    </w:p>
    <w:p w14:paraId="559E8A87" w14:textId="77777777" w:rsidR="007E6E53" w:rsidRPr="008A0171" w:rsidRDefault="007E6E53" w:rsidP="007E6E53">
      <w:pPr>
        <w:jc w:val="both"/>
        <w:rPr>
          <w:rFonts w:eastAsia="Times New Roman" w:cstheme="minorHAnsi"/>
          <w:sz w:val="12"/>
          <w:szCs w:val="12"/>
        </w:rPr>
      </w:pPr>
    </w:p>
    <w:p w14:paraId="35DB3D9A" w14:textId="2BEAA7A7" w:rsidR="007E6E53" w:rsidRPr="007E6E53" w:rsidRDefault="007E6E53" w:rsidP="007E6E53">
      <w:pPr>
        <w:jc w:val="both"/>
        <w:rPr>
          <w:rFonts w:eastAsia="Times New Roman" w:cstheme="minorHAnsi"/>
          <w:sz w:val="24"/>
          <w:szCs w:val="24"/>
        </w:rPr>
      </w:pPr>
      <w:r w:rsidRPr="007E6E53">
        <w:rPr>
          <w:rFonts w:eastAsia="Times New Roman" w:cstheme="minorHAnsi"/>
          <w:sz w:val="24"/>
          <w:szCs w:val="24"/>
        </w:rPr>
        <w:t xml:space="preserve">Roma, 3 marzo 2021 – “Condivido le dichiarazioni del Presidente dei </w:t>
      </w:r>
      <w:r w:rsidR="0090263E">
        <w:rPr>
          <w:rFonts w:eastAsia="Times New Roman" w:cstheme="minorHAnsi"/>
          <w:sz w:val="24"/>
          <w:szCs w:val="24"/>
        </w:rPr>
        <w:t>S</w:t>
      </w:r>
      <w:r w:rsidRPr="007E6E53">
        <w:rPr>
          <w:rFonts w:eastAsia="Times New Roman" w:cstheme="minorHAnsi"/>
          <w:sz w:val="24"/>
          <w:szCs w:val="24"/>
        </w:rPr>
        <w:t>enatori di Forza Italia, Anna Maria Bernini, sulla necessità di sostenere l’editoria on line e cartacea e sulla sua importanza strategica in questa fase, come detonatore di futuro”, ha dichiarato il Presidente della Fieg, Andrea Riffeser Monti.</w:t>
      </w:r>
    </w:p>
    <w:p w14:paraId="36D70853" w14:textId="25A7CED8" w:rsidR="007E6E53" w:rsidRPr="007E6E53" w:rsidRDefault="007E6E53" w:rsidP="007E6E53">
      <w:pPr>
        <w:pStyle w:val="Normale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E6E53">
        <w:rPr>
          <w:rFonts w:asciiTheme="minorHAnsi" w:hAnsiTheme="minorHAnsi" w:cstheme="minorHAnsi"/>
          <w:sz w:val="24"/>
          <w:szCs w:val="24"/>
        </w:rPr>
        <w:t>“Auspico che, riconosciuta l’importanza della informazione di qualità on line e cartacea, nelle prossime misure del Governo e del Parlamento (Decreto-legge “sostegno” e Recovery plan) siano previsti interventi e progetti specifici a sostegno di tutto il settore, che ha chiuso il 2020 con un calo dei ricavi (da vendite e da pubblicità) di oltre 600 milioni di euro”. </w:t>
      </w:r>
    </w:p>
    <w:p w14:paraId="6F7B4BD9" w14:textId="6E1A2AB3" w:rsidR="007A735D" w:rsidRPr="007E6E53" w:rsidRDefault="007A735D" w:rsidP="007E6E53">
      <w:pPr>
        <w:shd w:val="clear" w:color="auto" w:fill="FFFFFF"/>
        <w:jc w:val="both"/>
        <w:rPr>
          <w:rFonts w:cstheme="minorHAnsi"/>
          <w:sz w:val="24"/>
          <w:szCs w:val="24"/>
        </w:rPr>
      </w:pPr>
    </w:p>
    <w:bookmarkEnd w:id="0"/>
    <w:p w14:paraId="6819A935" w14:textId="77777777" w:rsidR="007A735D" w:rsidRPr="007E6E53" w:rsidRDefault="007A735D" w:rsidP="007E6E53">
      <w:pPr>
        <w:jc w:val="both"/>
        <w:rPr>
          <w:rFonts w:cstheme="minorHAnsi"/>
          <w:sz w:val="24"/>
          <w:szCs w:val="24"/>
        </w:rPr>
      </w:pPr>
    </w:p>
    <w:p w14:paraId="5689F55D" w14:textId="5391BC84" w:rsidR="0058214A" w:rsidRPr="002C49FA" w:rsidRDefault="0058214A" w:rsidP="002C49FA">
      <w:pPr>
        <w:jc w:val="both"/>
        <w:rPr>
          <w:rFonts w:cstheme="minorHAnsi"/>
          <w:sz w:val="24"/>
          <w:szCs w:val="24"/>
        </w:rPr>
      </w:pPr>
    </w:p>
    <w:sectPr w:rsidR="0058214A" w:rsidRPr="002C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F3667"/>
    <w:rsid w:val="001405D1"/>
    <w:rsid w:val="001C263D"/>
    <w:rsid w:val="001C51A5"/>
    <w:rsid w:val="001F0436"/>
    <w:rsid w:val="001F2796"/>
    <w:rsid w:val="00214055"/>
    <w:rsid w:val="002212E1"/>
    <w:rsid w:val="00224584"/>
    <w:rsid w:val="00277F24"/>
    <w:rsid w:val="002C49FA"/>
    <w:rsid w:val="003217F4"/>
    <w:rsid w:val="00384952"/>
    <w:rsid w:val="0039561A"/>
    <w:rsid w:val="003C427E"/>
    <w:rsid w:val="004260E4"/>
    <w:rsid w:val="00470F3C"/>
    <w:rsid w:val="00485BAF"/>
    <w:rsid w:val="004B7FAB"/>
    <w:rsid w:val="00520A6E"/>
    <w:rsid w:val="00566923"/>
    <w:rsid w:val="0058214A"/>
    <w:rsid w:val="005B7FDD"/>
    <w:rsid w:val="005C4DF8"/>
    <w:rsid w:val="00605525"/>
    <w:rsid w:val="006427DC"/>
    <w:rsid w:val="006556B1"/>
    <w:rsid w:val="00682A90"/>
    <w:rsid w:val="006A65EB"/>
    <w:rsid w:val="006D7E75"/>
    <w:rsid w:val="007508EF"/>
    <w:rsid w:val="007902C7"/>
    <w:rsid w:val="00795EDA"/>
    <w:rsid w:val="007A735D"/>
    <w:rsid w:val="007E6E53"/>
    <w:rsid w:val="008176AF"/>
    <w:rsid w:val="008A0171"/>
    <w:rsid w:val="008C19D1"/>
    <w:rsid w:val="0090263E"/>
    <w:rsid w:val="00946E45"/>
    <w:rsid w:val="009527DE"/>
    <w:rsid w:val="00954269"/>
    <w:rsid w:val="00960EC8"/>
    <w:rsid w:val="00967530"/>
    <w:rsid w:val="00AA4BED"/>
    <w:rsid w:val="00AC0365"/>
    <w:rsid w:val="00B94FE7"/>
    <w:rsid w:val="00C011C8"/>
    <w:rsid w:val="00C17ED3"/>
    <w:rsid w:val="00C52619"/>
    <w:rsid w:val="00C92229"/>
    <w:rsid w:val="00CB76AF"/>
    <w:rsid w:val="00D54FE6"/>
    <w:rsid w:val="00D5647A"/>
    <w:rsid w:val="00E076E7"/>
    <w:rsid w:val="00EE2F58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4</cp:revision>
  <cp:lastPrinted>2020-09-08T13:01:00Z</cp:lastPrinted>
  <dcterms:created xsi:type="dcterms:W3CDTF">2021-03-03T16:18:00Z</dcterms:created>
  <dcterms:modified xsi:type="dcterms:W3CDTF">2021-03-03T16:18:00Z</dcterms:modified>
</cp:coreProperties>
</file>